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8B" w:rsidRPr="008C2F31" w:rsidRDefault="001E402E" w:rsidP="008C2F31">
      <w:pPr>
        <w:spacing w:after="0" w:line="240" w:lineRule="auto"/>
        <w:ind w:left="142"/>
        <w:jc w:val="center"/>
        <w:rPr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2F15CA4E" wp14:editId="71FED2EC">
            <wp:simplePos x="0" y="0"/>
            <wp:positionH relativeFrom="column">
              <wp:posOffset>5008245</wp:posOffset>
            </wp:positionH>
            <wp:positionV relativeFrom="paragraph">
              <wp:posOffset>34290</wp:posOffset>
            </wp:positionV>
            <wp:extent cx="1130629" cy="962025"/>
            <wp:effectExtent l="0" t="0" r="0" b="0"/>
            <wp:wrapNone/>
            <wp:docPr id="2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29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C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5pt;margin-top:-.3pt;width:94.45pt;height:85.5pt;z-index:-251658752;mso-position-horizontal-relative:text;mso-position-vertical-relative:text">
            <v:imagedata r:id="rId5" o:title="Logo"/>
          </v:shape>
        </w:pict>
      </w:r>
      <w:r w:rsidR="008C2F31" w:rsidRPr="008C2F31">
        <w:rPr>
          <w:b/>
          <w:sz w:val="28"/>
        </w:rPr>
        <w:t>Календарь соревнований на 202</w:t>
      </w:r>
      <w:r w:rsidR="00ED5E22">
        <w:rPr>
          <w:b/>
          <w:sz w:val="28"/>
        </w:rPr>
        <w:t xml:space="preserve">3 </w:t>
      </w:r>
      <w:r w:rsidR="008C2F31" w:rsidRPr="008C2F31">
        <w:rPr>
          <w:b/>
          <w:sz w:val="28"/>
        </w:rPr>
        <w:t>г.</w:t>
      </w:r>
    </w:p>
    <w:p w:rsidR="00ED5E22" w:rsidRDefault="00F4340D" w:rsidP="008C2F31">
      <w:pPr>
        <w:spacing w:after="0" w:line="240" w:lineRule="auto"/>
        <w:ind w:left="142"/>
        <w:jc w:val="center"/>
        <w:rPr>
          <w:b/>
          <w:sz w:val="28"/>
        </w:rPr>
      </w:pPr>
      <w:r>
        <w:rPr>
          <w:b/>
          <w:sz w:val="28"/>
        </w:rPr>
        <w:t>п</w:t>
      </w:r>
      <w:r w:rsidR="00F17A82">
        <w:rPr>
          <w:b/>
          <w:sz w:val="28"/>
        </w:rPr>
        <w:t xml:space="preserve">о </w:t>
      </w:r>
      <w:r w:rsidR="00ED5E22">
        <w:rPr>
          <w:b/>
          <w:sz w:val="28"/>
        </w:rPr>
        <w:t>стрельбе</w:t>
      </w:r>
      <w:r w:rsidR="001E402E">
        <w:rPr>
          <w:b/>
          <w:sz w:val="28"/>
        </w:rPr>
        <w:t xml:space="preserve"> из арбалета</w:t>
      </w:r>
      <w:r w:rsidR="008C2F31" w:rsidRPr="008C2F31">
        <w:rPr>
          <w:b/>
          <w:sz w:val="28"/>
        </w:rPr>
        <w:t xml:space="preserve"> </w:t>
      </w:r>
    </w:p>
    <w:p w:rsidR="001F4011" w:rsidRDefault="001F4011" w:rsidP="008C2F31">
      <w:pPr>
        <w:spacing w:after="0" w:line="240" w:lineRule="auto"/>
        <w:ind w:left="142"/>
        <w:jc w:val="center"/>
        <w:rPr>
          <w:b/>
          <w:sz w:val="28"/>
        </w:rPr>
      </w:pPr>
    </w:p>
    <w:p w:rsidR="008C2F31" w:rsidRDefault="008C2F31" w:rsidP="008C2F31">
      <w:pPr>
        <w:spacing w:after="0" w:line="240" w:lineRule="auto"/>
        <w:ind w:left="142"/>
        <w:jc w:val="center"/>
        <w:rPr>
          <w:b/>
          <w:sz w:val="28"/>
        </w:rPr>
      </w:pPr>
      <w:r w:rsidRPr="008C2F31">
        <w:rPr>
          <w:b/>
          <w:sz w:val="28"/>
        </w:rPr>
        <w:t>СК «Профессионал», г. Волгоград</w:t>
      </w:r>
    </w:p>
    <w:p w:rsidR="00ED5E22" w:rsidRPr="008C2F31" w:rsidRDefault="00ED5E22" w:rsidP="008C2F31">
      <w:pPr>
        <w:spacing w:after="0" w:line="240" w:lineRule="auto"/>
        <w:ind w:left="142"/>
        <w:jc w:val="center"/>
        <w:rPr>
          <w:b/>
          <w:sz w:val="28"/>
        </w:rPr>
      </w:pPr>
    </w:p>
    <w:p w:rsidR="008C2F31" w:rsidRDefault="008C2F31" w:rsidP="008C2F31">
      <w:pPr>
        <w:ind w:left="142"/>
      </w:pPr>
    </w:p>
    <w:tbl>
      <w:tblPr>
        <w:tblStyle w:val="a3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3118"/>
      </w:tblGrid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Pr="008C2F31" w:rsidRDefault="00B40C42" w:rsidP="00B40C42">
            <w:pPr>
              <w:jc w:val="center"/>
              <w:rPr>
                <w:b/>
              </w:rPr>
            </w:pPr>
            <w:r w:rsidRPr="008C2F31">
              <w:rPr>
                <w:b/>
              </w:rPr>
              <w:t>п/п №</w:t>
            </w:r>
          </w:p>
        </w:tc>
        <w:tc>
          <w:tcPr>
            <w:tcW w:w="5954" w:type="dxa"/>
            <w:vAlign w:val="center"/>
          </w:tcPr>
          <w:p w:rsidR="00B40C42" w:rsidRPr="008C2F31" w:rsidRDefault="00B40C42" w:rsidP="00B40C42">
            <w:pPr>
              <w:ind w:left="-100" w:right="-103"/>
              <w:jc w:val="center"/>
              <w:rPr>
                <w:b/>
              </w:rPr>
            </w:pPr>
            <w:r w:rsidRPr="008C2F31">
              <w:rPr>
                <w:b/>
              </w:rPr>
              <w:t>Название соревнований</w:t>
            </w:r>
          </w:p>
        </w:tc>
        <w:tc>
          <w:tcPr>
            <w:tcW w:w="3118" w:type="dxa"/>
            <w:vAlign w:val="center"/>
          </w:tcPr>
          <w:p w:rsidR="00B40C42" w:rsidRPr="008C2F31" w:rsidRDefault="00B40C42" w:rsidP="00B40C42">
            <w:pPr>
              <w:ind w:left="-113" w:right="-115"/>
              <w:jc w:val="center"/>
              <w:rPr>
                <w:b/>
              </w:rPr>
            </w:pPr>
            <w:r w:rsidRPr="008C2F31">
              <w:rPr>
                <w:b/>
              </w:rPr>
              <w:t>Дата соревнования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B40C42" w:rsidP="00B40C42">
            <w:pPr>
              <w:jc w:val="center"/>
            </w:pPr>
            <w:r>
              <w:t>1</w:t>
            </w:r>
          </w:p>
        </w:tc>
        <w:tc>
          <w:tcPr>
            <w:tcW w:w="5954" w:type="dxa"/>
            <w:vAlign w:val="center"/>
          </w:tcPr>
          <w:p w:rsidR="00B40C42" w:rsidRPr="007B47AD" w:rsidRDefault="00120A6E" w:rsidP="00B40C42">
            <w:pPr>
              <w:ind w:left="-100" w:right="-103"/>
              <w:jc w:val="center"/>
            </w:pPr>
            <w:r>
              <w:t xml:space="preserve">Чемпионат </w:t>
            </w:r>
            <w:r w:rsidR="005F3CB2">
              <w:t xml:space="preserve"> </w:t>
            </w:r>
            <w:r w:rsidR="005F3CB2">
              <w:t>г. Волгограда</w:t>
            </w:r>
          </w:p>
        </w:tc>
        <w:tc>
          <w:tcPr>
            <w:tcW w:w="3118" w:type="dxa"/>
            <w:vAlign w:val="center"/>
          </w:tcPr>
          <w:p w:rsidR="00B40C42" w:rsidRDefault="00B40C42" w:rsidP="005F3CB2">
            <w:pPr>
              <w:ind w:left="-113" w:right="-115"/>
              <w:jc w:val="center"/>
            </w:pPr>
            <w:r>
              <w:t>2</w:t>
            </w:r>
            <w:r w:rsidR="005F3CB2">
              <w:t>5</w:t>
            </w:r>
            <w:r w:rsidR="00120A6E">
              <w:t xml:space="preserve"> - 26</w:t>
            </w:r>
            <w:r>
              <w:t xml:space="preserve"> </w:t>
            </w:r>
            <w:r w:rsidR="00120A6E">
              <w:t>февраля</w:t>
            </w:r>
            <w:r>
              <w:t xml:space="preserve"> 2023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120A6E" w:rsidP="00B40C42">
            <w:pPr>
              <w:jc w:val="center"/>
            </w:pPr>
            <w:r>
              <w:t>2</w:t>
            </w:r>
          </w:p>
        </w:tc>
        <w:tc>
          <w:tcPr>
            <w:tcW w:w="5954" w:type="dxa"/>
            <w:vAlign w:val="center"/>
          </w:tcPr>
          <w:p w:rsidR="00B40C42" w:rsidRPr="00120A6E" w:rsidRDefault="005F3CB2" w:rsidP="00E055AE">
            <w:pPr>
              <w:ind w:left="-100" w:right="-103"/>
              <w:jc w:val="center"/>
            </w:pPr>
            <w:r>
              <w:t>Кубок Волгоградской области</w:t>
            </w:r>
          </w:p>
        </w:tc>
        <w:tc>
          <w:tcPr>
            <w:tcW w:w="3118" w:type="dxa"/>
            <w:vAlign w:val="center"/>
          </w:tcPr>
          <w:p w:rsidR="00B40C42" w:rsidRPr="0079602B" w:rsidRDefault="00B40C42" w:rsidP="005F3CB2">
            <w:pPr>
              <w:ind w:left="-113" w:right="-115"/>
              <w:jc w:val="center"/>
              <w:rPr>
                <w:lang w:val="en-US"/>
              </w:rPr>
            </w:pPr>
            <w:r>
              <w:t>2</w:t>
            </w:r>
            <w:r w:rsidR="005F3CB2">
              <w:t>2</w:t>
            </w:r>
            <w:r w:rsidR="00120A6E">
              <w:t xml:space="preserve"> </w:t>
            </w:r>
            <w:r w:rsidR="005F3CB2">
              <w:t>– 23</w:t>
            </w:r>
            <w:r w:rsidR="00E055AE">
              <w:t xml:space="preserve"> </w:t>
            </w:r>
            <w:r w:rsidR="00120A6E">
              <w:t>апреля</w:t>
            </w:r>
            <w:r>
              <w:rPr>
                <w:lang w:val="en-US"/>
              </w:rPr>
              <w:t xml:space="preserve"> 2023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5F3CB2" w:rsidP="00B40C42">
            <w:pPr>
              <w:jc w:val="center"/>
            </w:pPr>
            <w:r>
              <w:t>3</w:t>
            </w:r>
          </w:p>
        </w:tc>
        <w:tc>
          <w:tcPr>
            <w:tcW w:w="5954" w:type="dxa"/>
            <w:vAlign w:val="center"/>
          </w:tcPr>
          <w:p w:rsidR="00B40C42" w:rsidRDefault="005F3CB2" w:rsidP="00B40C42">
            <w:pPr>
              <w:ind w:left="-100" w:right="-103"/>
              <w:jc w:val="center"/>
            </w:pPr>
            <w:r>
              <w:t>Первенство и Чемпионат России</w:t>
            </w:r>
          </w:p>
        </w:tc>
        <w:tc>
          <w:tcPr>
            <w:tcW w:w="3118" w:type="dxa"/>
            <w:vAlign w:val="center"/>
          </w:tcPr>
          <w:p w:rsidR="00B40C42" w:rsidRPr="001122A1" w:rsidRDefault="005F3CB2" w:rsidP="005F3CB2">
            <w:pPr>
              <w:ind w:left="-113" w:right="-115"/>
              <w:jc w:val="center"/>
            </w:pPr>
            <w:r>
              <w:t>11</w:t>
            </w:r>
            <w:r w:rsidR="00E055AE">
              <w:t xml:space="preserve"> - </w:t>
            </w:r>
            <w:r>
              <w:t>18</w:t>
            </w:r>
            <w:r w:rsidR="00B40C42">
              <w:rPr>
                <w:lang w:val="en-US"/>
              </w:rPr>
              <w:t xml:space="preserve"> </w:t>
            </w:r>
            <w:r>
              <w:t>сентября</w:t>
            </w:r>
            <w:r w:rsidR="00B40C42">
              <w:t xml:space="preserve"> 2023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5F3CB2" w:rsidP="00B40C42">
            <w:pPr>
              <w:jc w:val="center"/>
            </w:pPr>
            <w:r>
              <w:t>4</w:t>
            </w:r>
          </w:p>
        </w:tc>
        <w:tc>
          <w:tcPr>
            <w:tcW w:w="5954" w:type="dxa"/>
            <w:vAlign w:val="center"/>
          </w:tcPr>
          <w:p w:rsidR="00B40C42" w:rsidRPr="00B40C42" w:rsidRDefault="00E055AE" w:rsidP="00E055AE">
            <w:pPr>
              <w:ind w:left="-100" w:right="-103"/>
              <w:jc w:val="center"/>
            </w:pPr>
            <w:r>
              <w:t xml:space="preserve">Кубок </w:t>
            </w:r>
            <w:r w:rsidR="005F3CB2">
              <w:t xml:space="preserve"> </w:t>
            </w:r>
            <w:r w:rsidR="005F3CB2">
              <w:t>г. Волгограда</w:t>
            </w:r>
          </w:p>
        </w:tc>
        <w:tc>
          <w:tcPr>
            <w:tcW w:w="3118" w:type="dxa"/>
            <w:vAlign w:val="center"/>
          </w:tcPr>
          <w:p w:rsidR="00B40C42" w:rsidRPr="00421670" w:rsidRDefault="005F3CB2" w:rsidP="005F3CB2">
            <w:pPr>
              <w:ind w:left="-113" w:right="-115"/>
              <w:jc w:val="center"/>
            </w:pPr>
            <w:r>
              <w:t>07 - 08</w:t>
            </w:r>
            <w:r w:rsidR="00E055AE">
              <w:t xml:space="preserve"> октября</w:t>
            </w:r>
            <w:r w:rsidR="00B40C42">
              <w:t xml:space="preserve"> 2023</w:t>
            </w:r>
          </w:p>
        </w:tc>
      </w:tr>
      <w:tr w:rsidR="00B40C42" w:rsidTr="00B40C42">
        <w:trPr>
          <w:trHeight w:val="851"/>
        </w:trPr>
        <w:tc>
          <w:tcPr>
            <w:tcW w:w="704" w:type="dxa"/>
            <w:vAlign w:val="center"/>
          </w:tcPr>
          <w:p w:rsidR="00B40C42" w:rsidRDefault="005F3CB2" w:rsidP="00B40C42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5954" w:type="dxa"/>
            <w:vAlign w:val="center"/>
          </w:tcPr>
          <w:p w:rsidR="00B40C42" w:rsidRPr="00145BD7" w:rsidRDefault="005F3CB2" w:rsidP="005F3CB2">
            <w:pPr>
              <w:ind w:left="-100" w:right="-103"/>
              <w:jc w:val="center"/>
            </w:pPr>
            <w:r>
              <w:t xml:space="preserve">Чемпионат </w:t>
            </w:r>
            <w:r>
              <w:t>Волгоградской области</w:t>
            </w:r>
          </w:p>
        </w:tc>
        <w:tc>
          <w:tcPr>
            <w:tcW w:w="3118" w:type="dxa"/>
            <w:vAlign w:val="center"/>
          </w:tcPr>
          <w:p w:rsidR="00B40C42" w:rsidRPr="00AE31C6" w:rsidRDefault="005F3CB2" w:rsidP="005F3CB2">
            <w:pPr>
              <w:ind w:left="-113" w:right="-115"/>
              <w:jc w:val="center"/>
            </w:pPr>
            <w:r>
              <w:t>16</w:t>
            </w:r>
            <w:r w:rsidR="00B40C42">
              <w:t xml:space="preserve"> - </w:t>
            </w:r>
            <w:r>
              <w:t>17</w:t>
            </w:r>
            <w:r w:rsidR="00B40C42" w:rsidRPr="00D22759">
              <w:t xml:space="preserve"> </w:t>
            </w:r>
            <w:r w:rsidR="00E055AE">
              <w:t>декабря</w:t>
            </w:r>
            <w:r w:rsidR="00B40C42" w:rsidRPr="00D22759">
              <w:t xml:space="preserve"> 202</w:t>
            </w:r>
            <w:r w:rsidR="00B40C42">
              <w:t>3</w:t>
            </w:r>
          </w:p>
        </w:tc>
      </w:tr>
    </w:tbl>
    <w:p w:rsidR="00B40C42" w:rsidRDefault="00B40C42" w:rsidP="008C2F31">
      <w:pPr>
        <w:ind w:left="142"/>
      </w:pPr>
    </w:p>
    <w:sectPr w:rsidR="00B40C42" w:rsidSect="00ED5E2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80"/>
    <w:rsid w:val="00057122"/>
    <w:rsid w:val="001122A1"/>
    <w:rsid w:val="00120A6E"/>
    <w:rsid w:val="00145BD7"/>
    <w:rsid w:val="001551A6"/>
    <w:rsid w:val="00182F24"/>
    <w:rsid w:val="001E402E"/>
    <w:rsid w:val="001F4011"/>
    <w:rsid w:val="00303F12"/>
    <w:rsid w:val="00421670"/>
    <w:rsid w:val="00505394"/>
    <w:rsid w:val="00524B8B"/>
    <w:rsid w:val="00562452"/>
    <w:rsid w:val="005C7455"/>
    <w:rsid w:val="005E19A7"/>
    <w:rsid w:val="005F3CB2"/>
    <w:rsid w:val="006B48DE"/>
    <w:rsid w:val="0070223B"/>
    <w:rsid w:val="0079602B"/>
    <w:rsid w:val="007B47AD"/>
    <w:rsid w:val="00867C69"/>
    <w:rsid w:val="008C2F31"/>
    <w:rsid w:val="00950C80"/>
    <w:rsid w:val="00A43A24"/>
    <w:rsid w:val="00A8671C"/>
    <w:rsid w:val="00A9095A"/>
    <w:rsid w:val="00AB75B7"/>
    <w:rsid w:val="00AE31C6"/>
    <w:rsid w:val="00B40C42"/>
    <w:rsid w:val="00D22759"/>
    <w:rsid w:val="00D2652D"/>
    <w:rsid w:val="00D73D87"/>
    <w:rsid w:val="00E055AE"/>
    <w:rsid w:val="00ED5E22"/>
    <w:rsid w:val="00F17A82"/>
    <w:rsid w:val="00F23563"/>
    <w:rsid w:val="00F4340D"/>
    <w:rsid w:val="00FB0365"/>
    <w:rsid w:val="00F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C15DEF"/>
  <w15:chartTrackingRefBased/>
  <w15:docId w15:val="{3FA4589A-79EF-4A51-A910-B181B5A8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32</cp:revision>
  <dcterms:created xsi:type="dcterms:W3CDTF">2021-12-27T06:59:00Z</dcterms:created>
  <dcterms:modified xsi:type="dcterms:W3CDTF">2023-01-12T10:22:00Z</dcterms:modified>
</cp:coreProperties>
</file>